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ascii="宋体" w:hAnsi="宋体" w:eastAsia="宋体" w:cs="宋体"/>
          <w:b/>
          <w:bCs/>
          <w:kern w:val="0"/>
          <w:sz w:val="36"/>
          <w:szCs w:val="36"/>
        </w:rPr>
      </w:pPr>
      <w:r>
        <w:rPr>
          <w:rFonts w:ascii="宋体" w:hAnsi="宋体" w:eastAsia="宋体" w:cs="宋体"/>
          <w:b/>
          <w:bCs/>
          <w:kern w:val="0"/>
          <w:sz w:val="36"/>
          <w:szCs w:val="36"/>
        </w:rPr>
        <w:t>机动车交通事故快速处理办法</w:t>
      </w:r>
    </w:p>
    <w:p>
      <w:pPr>
        <w:widowControl/>
        <w:spacing w:before="100" w:beforeAutospacing="1" w:after="100" w:afterAutospacing="1"/>
        <w:ind w:firstLine="480" w:firstLineChars="200"/>
        <w:jc w:val="left"/>
        <w:rPr>
          <w:rFonts w:ascii="宋体" w:hAnsi="宋体" w:eastAsia="宋体" w:cs="宋体"/>
          <w:kern w:val="0"/>
          <w:sz w:val="24"/>
          <w:szCs w:val="24"/>
        </w:rPr>
      </w:pPr>
      <w:bookmarkStart w:id="0" w:name="_GoBack"/>
      <w:r>
        <w:rPr>
          <w:rFonts w:ascii="宋体" w:hAnsi="宋体" w:eastAsia="宋体" w:cs="宋体"/>
          <w:kern w:val="0"/>
          <w:sz w:val="24"/>
          <w:szCs w:val="24"/>
        </w:rPr>
        <w:t>第一条</w:t>
      </w:r>
      <w:r>
        <w:rPr>
          <w:rFonts w:hint="eastAsia" w:ascii="宋体" w:hAnsi="宋体" w:eastAsia="宋体" w:cs="宋体"/>
          <w:kern w:val="0"/>
          <w:sz w:val="24"/>
          <w:szCs w:val="24"/>
        </w:rPr>
        <w:t xml:space="preserve"> </w:t>
      </w:r>
      <w:r>
        <w:rPr>
          <w:rFonts w:ascii="宋体" w:hAnsi="宋体" w:eastAsia="宋体" w:cs="宋体"/>
          <w:kern w:val="0"/>
          <w:sz w:val="24"/>
          <w:szCs w:val="24"/>
        </w:rPr>
        <w:t>为保障本市道路交通有序、安全、畅通，缓解因交通事故造成的拥堵，提高道路通行效率，根据《中华人民共和国道路交通安全法》、《机动车交通事故责任强制保险条例》、《北京市实施&lt;中华人民共和国道路交通安全法&gt;办法》和相关法律法规的规定，结合本市交通事故处理工作实际，制定本办法。</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第二条 在本市行政区域内道路上，机动车之间发生的造成车物损失或者人员轻微伤，且车辆能移动的交通事故，由当事人依照本办法自行协商解决。</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第三条 发生符合本办法第二条规定情形的交通事故后，驾驶人应当立即停车，开启危险报警闪光灯，夜间还须开启示廓灯和后位灯，相互记下车牌号和联系方式后，在确保安全的情况下，迅速将车辆移至不妨碍交通的地点协商解决。</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其他车辆遇到事故车辆撤离现场时，应当让行，确保安全。</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第四条</w:t>
      </w:r>
      <w:r>
        <w:rPr>
          <w:rFonts w:hint="eastAsia" w:ascii="宋体" w:hAnsi="宋体" w:eastAsia="宋体" w:cs="宋体"/>
          <w:kern w:val="0"/>
          <w:sz w:val="24"/>
          <w:szCs w:val="24"/>
        </w:rPr>
        <w:t xml:space="preserve"> </w:t>
      </w:r>
      <w:r>
        <w:rPr>
          <w:rFonts w:ascii="宋体" w:hAnsi="宋体" w:eastAsia="宋体" w:cs="宋体"/>
          <w:kern w:val="0"/>
          <w:sz w:val="24"/>
          <w:szCs w:val="24"/>
        </w:rPr>
        <w:t>有下列情形之一的，驾驶人应标划现场，迅速将车辆移至不妨碍交通的地点报警，等候交通警察处理：</w:t>
      </w:r>
    </w:p>
    <w:p>
      <w:pPr>
        <w:widowControl/>
        <w:spacing w:before="100" w:beforeAutospacing="1" w:after="100" w:afterAutospacing="1"/>
        <w:ind w:firstLine="360" w:firstLineChars="150"/>
        <w:jc w:val="left"/>
        <w:rPr>
          <w:rFonts w:ascii="宋体" w:hAnsi="宋体" w:eastAsia="宋体" w:cs="宋体"/>
          <w:kern w:val="0"/>
          <w:sz w:val="24"/>
          <w:szCs w:val="24"/>
        </w:rPr>
      </w:pPr>
      <w:r>
        <w:rPr>
          <w:rFonts w:ascii="宋体" w:hAnsi="宋体" w:eastAsia="宋体" w:cs="宋体"/>
          <w:kern w:val="0"/>
          <w:sz w:val="24"/>
          <w:szCs w:val="24"/>
        </w:rPr>
        <w:t>（一）碰撞建筑物、公共设施及其他设施的；</w:t>
      </w:r>
    </w:p>
    <w:p>
      <w:pPr>
        <w:widowControl/>
        <w:spacing w:before="100" w:beforeAutospacing="1" w:after="100" w:afterAutospacing="1"/>
        <w:ind w:firstLine="360" w:firstLineChars="150"/>
        <w:jc w:val="left"/>
        <w:rPr>
          <w:rFonts w:ascii="宋体" w:hAnsi="宋体" w:eastAsia="宋体" w:cs="宋体"/>
          <w:kern w:val="0"/>
          <w:sz w:val="24"/>
          <w:szCs w:val="24"/>
        </w:rPr>
      </w:pPr>
      <w:r>
        <w:rPr>
          <w:rFonts w:ascii="宋体" w:hAnsi="宋体" w:eastAsia="宋体" w:cs="宋体"/>
          <w:kern w:val="0"/>
          <w:sz w:val="24"/>
          <w:szCs w:val="24"/>
        </w:rPr>
        <w:t>（二）无检验合格标志的；</w:t>
      </w:r>
    </w:p>
    <w:p>
      <w:pPr>
        <w:widowControl/>
        <w:spacing w:before="100" w:beforeAutospacing="1" w:after="100" w:afterAutospacing="1"/>
        <w:ind w:firstLine="360" w:firstLineChars="150"/>
        <w:jc w:val="left"/>
        <w:rPr>
          <w:rFonts w:ascii="宋体" w:hAnsi="宋体" w:eastAsia="宋体" w:cs="宋体"/>
          <w:kern w:val="0"/>
          <w:sz w:val="24"/>
          <w:szCs w:val="24"/>
        </w:rPr>
      </w:pPr>
      <w:r>
        <w:rPr>
          <w:rFonts w:ascii="宋体" w:hAnsi="宋体" w:eastAsia="宋体" w:cs="宋体"/>
          <w:kern w:val="0"/>
          <w:sz w:val="24"/>
          <w:szCs w:val="24"/>
        </w:rPr>
        <w:t>（三）无交强险标志的；</w:t>
      </w:r>
    </w:p>
    <w:p>
      <w:pPr>
        <w:widowControl/>
        <w:spacing w:before="100" w:beforeAutospacing="1" w:after="100" w:afterAutospacing="1"/>
        <w:ind w:firstLine="360" w:firstLineChars="150"/>
        <w:jc w:val="left"/>
        <w:rPr>
          <w:rFonts w:ascii="宋体" w:hAnsi="宋体" w:eastAsia="宋体" w:cs="宋体"/>
          <w:kern w:val="0"/>
          <w:sz w:val="24"/>
          <w:szCs w:val="24"/>
        </w:rPr>
      </w:pPr>
      <w:r>
        <w:rPr>
          <w:rFonts w:ascii="宋体" w:hAnsi="宋体" w:eastAsia="宋体" w:cs="宋体"/>
          <w:kern w:val="0"/>
          <w:sz w:val="24"/>
          <w:szCs w:val="24"/>
        </w:rPr>
        <w:t>（四）未在本市投保交强险的；</w:t>
      </w:r>
    </w:p>
    <w:p>
      <w:pPr>
        <w:widowControl/>
        <w:spacing w:before="100" w:beforeAutospacing="1" w:after="100" w:afterAutospacing="1"/>
        <w:ind w:firstLine="360" w:firstLineChars="150"/>
        <w:jc w:val="left"/>
        <w:rPr>
          <w:rFonts w:ascii="宋体" w:hAnsi="宋体" w:eastAsia="宋体" w:cs="宋体"/>
          <w:kern w:val="0"/>
          <w:sz w:val="24"/>
          <w:szCs w:val="24"/>
        </w:rPr>
      </w:pPr>
      <w:r>
        <w:rPr>
          <w:rFonts w:ascii="宋体" w:hAnsi="宋体" w:eastAsia="宋体" w:cs="宋体"/>
          <w:kern w:val="0"/>
          <w:sz w:val="24"/>
          <w:szCs w:val="24"/>
        </w:rPr>
        <w:t>（五）一方逃逸的。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第五条  有下列情形之一的，驾驶人应立即报警，在现场等候交通警察处理：</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（一）车辆无号牌的；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（二）驾驶人无驾驶证的；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（三）驾驶人饮酒的。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第六条</w:t>
      </w:r>
      <w:r>
        <w:rPr>
          <w:rFonts w:hint="eastAsia" w:ascii="宋体" w:hAnsi="宋体" w:eastAsia="宋体" w:cs="宋体"/>
          <w:kern w:val="0"/>
          <w:sz w:val="24"/>
          <w:szCs w:val="24"/>
        </w:rPr>
        <w:t xml:space="preserve"> </w:t>
      </w:r>
      <w:r>
        <w:rPr>
          <w:rFonts w:ascii="宋体" w:hAnsi="宋体" w:eastAsia="宋体" w:cs="宋体"/>
          <w:kern w:val="0"/>
          <w:sz w:val="24"/>
          <w:szCs w:val="24"/>
        </w:rPr>
        <w:t>发生单方交通事故仅造成自身车辆损坏的，驾驶人应迅速将车辆移至不妨碍交通的地点向保险公司报案，等候保险公司处理。</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第七条</w:t>
      </w:r>
      <w:r>
        <w:rPr>
          <w:rFonts w:hint="eastAsia" w:ascii="宋体" w:hAnsi="宋体" w:eastAsia="宋体" w:cs="宋体"/>
          <w:kern w:val="0"/>
          <w:sz w:val="24"/>
          <w:szCs w:val="24"/>
        </w:rPr>
        <w:t xml:space="preserve"> </w:t>
      </w:r>
      <w:r>
        <w:rPr>
          <w:rFonts w:ascii="宋体" w:hAnsi="宋体" w:eastAsia="宋体" w:cs="宋体"/>
          <w:kern w:val="0"/>
          <w:sz w:val="24"/>
          <w:szCs w:val="24"/>
        </w:rPr>
        <w:t>一方当事人有下列情形，另一方当事人无下列情形的，有下列情形的一方为全部责任：</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（一）追尾的；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（二）逆行的；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（三）倒车的；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（四）溜车的；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（五）开关车门的；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（六）违反交通信号的；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（七）未按规定让行的；</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（八）依法应负全部责任的其他情形。</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不符合前款规定的，当事人负同等责任。</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第八条</w:t>
      </w:r>
      <w:r>
        <w:rPr>
          <w:rFonts w:hint="eastAsia" w:ascii="宋体" w:hAnsi="宋体" w:eastAsia="宋体" w:cs="宋体"/>
          <w:kern w:val="0"/>
          <w:sz w:val="24"/>
          <w:szCs w:val="24"/>
        </w:rPr>
        <w:t xml:space="preserve"> </w:t>
      </w:r>
      <w:r>
        <w:rPr>
          <w:rFonts w:ascii="宋体" w:hAnsi="宋体" w:eastAsia="宋体" w:cs="宋体"/>
          <w:kern w:val="0"/>
          <w:sz w:val="24"/>
          <w:szCs w:val="24"/>
        </w:rPr>
        <w:t>双方车辆均在本市投保了机动车交通事故责任强制保险（以下简称交强险）的，当事人应相互查验驾驶证和保险凭证，自行确定赔偿责任，并向各自保险公司报案，在获得保险公司报案号后，填写《机动车交通事故快速处理协议书》，各执一份。</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第九条</w:t>
      </w:r>
      <w:r>
        <w:rPr>
          <w:rFonts w:hint="eastAsia" w:ascii="宋体" w:hAnsi="宋体" w:eastAsia="宋体" w:cs="宋体"/>
          <w:kern w:val="0"/>
          <w:sz w:val="24"/>
          <w:szCs w:val="24"/>
        </w:rPr>
        <w:t xml:space="preserve"> </w:t>
      </w:r>
      <w:r>
        <w:rPr>
          <w:rFonts w:ascii="宋体" w:hAnsi="宋体" w:eastAsia="宋体" w:cs="宋体"/>
          <w:kern w:val="0"/>
          <w:sz w:val="24"/>
          <w:szCs w:val="24"/>
        </w:rPr>
        <w:t>一方当事人负全部责任的，双方当事人到全责方保险公司办理理赔。全责方保险公司负责双方车辆的查勘定损，并按有关规定进行赔付。无责方损失在2000元以下部分由全责方交强险进行赔付；超过2000元的部分，通过全责方的商业三者险进行赔付。全责方未投保商业三者险的，由全责方当事人自行承担。</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无责方无损失或损失轻微，不要求赔偿，也应向其保险公司报案，并填写《机动车交通事故快速处理协议书》。</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第十条</w:t>
      </w:r>
      <w:r>
        <w:rPr>
          <w:rFonts w:hint="eastAsia" w:ascii="宋体" w:hAnsi="宋体" w:eastAsia="宋体" w:cs="宋体"/>
          <w:kern w:val="0"/>
          <w:sz w:val="24"/>
          <w:szCs w:val="24"/>
        </w:rPr>
        <w:t xml:space="preserve"> </w:t>
      </w:r>
      <w:r>
        <w:rPr>
          <w:rFonts w:ascii="宋体" w:hAnsi="宋体" w:eastAsia="宋体" w:cs="宋体"/>
          <w:kern w:val="0"/>
          <w:sz w:val="24"/>
          <w:szCs w:val="24"/>
        </w:rPr>
        <w:t>双方当事人负同等责任的，可就近到任何一方保险公司办理定损。受理方保险公司必须无条件为双方车辆查勘定损，并向当事人出具双方车辆查勘报告、估损单以及保险公司所需的理赔资料。</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（一）事故车辆双方损失均不超过2000元的，双方保险公司依据查勘定损受理方保险公司出具的查勘报告和估损单，在交强险限额内，分别对各自承保车辆进行赔付。</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二）一方损失超过2000元的，受理方保险公司应通知对方保险公司共同查勘。2000元以内部分，由保险公司在交强险限额内赔偿；超过2000元的部分，根据事故责任在商业保险责任范围内按比例承担赔偿。未投保商业保险的由当事人按事故责任比例承担赔偿。</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第十一条</w:t>
      </w:r>
      <w:r>
        <w:rPr>
          <w:rFonts w:hint="eastAsia" w:ascii="宋体" w:hAnsi="宋体" w:eastAsia="宋体" w:cs="宋体"/>
          <w:kern w:val="0"/>
          <w:sz w:val="24"/>
          <w:szCs w:val="24"/>
        </w:rPr>
        <w:t xml:space="preserve"> </w:t>
      </w:r>
      <w:r>
        <w:rPr>
          <w:rFonts w:ascii="宋体" w:hAnsi="宋体" w:eastAsia="宋体" w:cs="宋体"/>
          <w:kern w:val="0"/>
          <w:sz w:val="24"/>
          <w:szCs w:val="24"/>
        </w:rPr>
        <w:t>发生交通事故后，一方当事人逃逸的，另一方当事人应立即报警。对投保商业车损险的受害方的车辆损失，由其车辆投保的保险公司按规定先行赔付。案件侦破后，由保险公司向逃逸方追偿。</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第十二条</w:t>
      </w:r>
      <w:r>
        <w:rPr>
          <w:rFonts w:hint="eastAsia" w:ascii="宋体" w:hAnsi="宋体" w:eastAsia="宋体" w:cs="宋体"/>
          <w:kern w:val="0"/>
          <w:sz w:val="24"/>
          <w:szCs w:val="24"/>
        </w:rPr>
        <w:t xml:space="preserve"> </w:t>
      </w:r>
      <w:r>
        <w:rPr>
          <w:rFonts w:ascii="宋体" w:hAnsi="宋体" w:eastAsia="宋体" w:cs="宋体"/>
          <w:kern w:val="0"/>
          <w:sz w:val="24"/>
          <w:szCs w:val="24"/>
        </w:rPr>
        <w:t>对应当自行撤离现场而未撤离妨碍交通的，公安机关交通管理部门将拖移其车辆至不妨碍交通地点；造成交通堵塞的，依法对驾驶人处以200元罚款；驾驶人有其他交通违法行为的依法一并处罚。</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第十三条</w:t>
      </w:r>
      <w:r>
        <w:rPr>
          <w:rFonts w:hint="eastAsia" w:ascii="宋体" w:hAnsi="宋体" w:eastAsia="宋体" w:cs="宋体"/>
          <w:kern w:val="0"/>
          <w:sz w:val="24"/>
          <w:szCs w:val="24"/>
        </w:rPr>
        <w:t xml:space="preserve"> </w:t>
      </w:r>
      <w:r>
        <w:rPr>
          <w:rFonts w:ascii="宋体" w:hAnsi="宋体" w:eastAsia="宋体" w:cs="宋体"/>
          <w:kern w:val="0"/>
          <w:sz w:val="24"/>
          <w:szCs w:val="24"/>
        </w:rPr>
        <w:t>对肇事逃逸的，公安机关交通管理部门依法对驾驶人处以2000元以下罚款，并处15日以下行政拘留，记12分；保险公司按规定应于次年上浮逃逸车辆保险费。</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第十四条</w:t>
      </w:r>
      <w:r>
        <w:rPr>
          <w:rFonts w:hint="eastAsia" w:ascii="宋体" w:hAnsi="宋体" w:eastAsia="宋体" w:cs="宋体"/>
          <w:kern w:val="0"/>
          <w:sz w:val="24"/>
          <w:szCs w:val="24"/>
        </w:rPr>
        <w:t xml:space="preserve"> </w:t>
      </w:r>
      <w:r>
        <w:rPr>
          <w:rFonts w:ascii="宋体" w:hAnsi="宋体" w:eastAsia="宋体" w:cs="宋体"/>
          <w:kern w:val="0"/>
          <w:sz w:val="24"/>
          <w:szCs w:val="24"/>
        </w:rPr>
        <w:t>对故意制造或虚构交通事故骗取保险赔款的行为，保险公司不承担赔偿责任，由公安机关依法处理，构成犯罪的，依法追究刑事责任。</w:t>
      </w:r>
    </w:p>
    <w:p>
      <w:pPr>
        <w:widowControl/>
        <w:spacing w:before="100" w:beforeAutospacing="1" w:after="100"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第十五条</w:t>
      </w:r>
      <w:r>
        <w:rPr>
          <w:rFonts w:hint="eastAsia" w:ascii="宋体" w:hAnsi="宋体" w:eastAsia="宋体" w:cs="宋体"/>
          <w:kern w:val="0"/>
          <w:sz w:val="24"/>
          <w:szCs w:val="24"/>
        </w:rPr>
        <w:t xml:space="preserve"> </w:t>
      </w:r>
      <w:r>
        <w:rPr>
          <w:rFonts w:ascii="宋体" w:hAnsi="宋体" w:eastAsia="宋体" w:cs="宋体"/>
          <w:kern w:val="0"/>
          <w:sz w:val="24"/>
          <w:szCs w:val="24"/>
        </w:rPr>
        <w:t>本办法自2007年7月1日起施行。2005年9月1日实施的《北京市道路交通事故简易程序处理规定》中关于当事人自行协商解决的规定同时予以废止。</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5DAC"/>
    <w:rsid w:val="00004461"/>
    <w:rsid w:val="0000678D"/>
    <w:rsid w:val="000075CE"/>
    <w:rsid w:val="00011154"/>
    <w:rsid w:val="00014E0B"/>
    <w:rsid w:val="0002239A"/>
    <w:rsid w:val="000229E2"/>
    <w:rsid w:val="00025A75"/>
    <w:rsid w:val="000262AF"/>
    <w:rsid w:val="00030AB6"/>
    <w:rsid w:val="00035DE5"/>
    <w:rsid w:val="00040812"/>
    <w:rsid w:val="00044734"/>
    <w:rsid w:val="00050F3B"/>
    <w:rsid w:val="00057EDF"/>
    <w:rsid w:val="0006036A"/>
    <w:rsid w:val="00062996"/>
    <w:rsid w:val="00063FD6"/>
    <w:rsid w:val="0006643A"/>
    <w:rsid w:val="000728EB"/>
    <w:rsid w:val="00074189"/>
    <w:rsid w:val="000759F0"/>
    <w:rsid w:val="0007692F"/>
    <w:rsid w:val="000926C7"/>
    <w:rsid w:val="00092DCC"/>
    <w:rsid w:val="00094197"/>
    <w:rsid w:val="000972E9"/>
    <w:rsid w:val="000A1816"/>
    <w:rsid w:val="000A5EDD"/>
    <w:rsid w:val="000B7527"/>
    <w:rsid w:val="000C67EC"/>
    <w:rsid w:val="000D09AC"/>
    <w:rsid w:val="000E1712"/>
    <w:rsid w:val="000E7D46"/>
    <w:rsid w:val="0010454A"/>
    <w:rsid w:val="001076C7"/>
    <w:rsid w:val="001222E4"/>
    <w:rsid w:val="00123075"/>
    <w:rsid w:val="00131617"/>
    <w:rsid w:val="0013589F"/>
    <w:rsid w:val="00136B30"/>
    <w:rsid w:val="0014192A"/>
    <w:rsid w:val="001433AB"/>
    <w:rsid w:val="00144C1A"/>
    <w:rsid w:val="00153092"/>
    <w:rsid w:val="001536BB"/>
    <w:rsid w:val="0015796C"/>
    <w:rsid w:val="00163985"/>
    <w:rsid w:val="00165122"/>
    <w:rsid w:val="00172735"/>
    <w:rsid w:val="001824D9"/>
    <w:rsid w:val="001903BB"/>
    <w:rsid w:val="00194ED5"/>
    <w:rsid w:val="001963FF"/>
    <w:rsid w:val="001A14EE"/>
    <w:rsid w:val="001A173C"/>
    <w:rsid w:val="001B395A"/>
    <w:rsid w:val="001B5F38"/>
    <w:rsid w:val="001B7C43"/>
    <w:rsid w:val="001C0042"/>
    <w:rsid w:val="001C02C0"/>
    <w:rsid w:val="001D3BF4"/>
    <w:rsid w:val="001D41B7"/>
    <w:rsid w:val="001D62A5"/>
    <w:rsid w:val="001D6D21"/>
    <w:rsid w:val="001D6FEF"/>
    <w:rsid w:val="001E0292"/>
    <w:rsid w:val="001E212F"/>
    <w:rsid w:val="001E21C9"/>
    <w:rsid w:val="001E4F42"/>
    <w:rsid w:val="001E7E48"/>
    <w:rsid w:val="001F397F"/>
    <w:rsid w:val="001F5691"/>
    <w:rsid w:val="001F5B14"/>
    <w:rsid w:val="001F71BC"/>
    <w:rsid w:val="001F7E73"/>
    <w:rsid w:val="00210F23"/>
    <w:rsid w:val="002122B7"/>
    <w:rsid w:val="002153B9"/>
    <w:rsid w:val="00223423"/>
    <w:rsid w:val="00223AA1"/>
    <w:rsid w:val="00225AD5"/>
    <w:rsid w:val="00231493"/>
    <w:rsid w:val="00232EC3"/>
    <w:rsid w:val="0023307E"/>
    <w:rsid w:val="00255DFD"/>
    <w:rsid w:val="002574D9"/>
    <w:rsid w:val="002579E2"/>
    <w:rsid w:val="00260728"/>
    <w:rsid w:val="00273495"/>
    <w:rsid w:val="00285A12"/>
    <w:rsid w:val="0028676C"/>
    <w:rsid w:val="00292903"/>
    <w:rsid w:val="00295EA3"/>
    <w:rsid w:val="002A178A"/>
    <w:rsid w:val="002A57D6"/>
    <w:rsid w:val="002B0FE4"/>
    <w:rsid w:val="002C3C62"/>
    <w:rsid w:val="002C798C"/>
    <w:rsid w:val="002D3A2F"/>
    <w:rsid w:val="002D5DF1"/>
    <w:rsid w:val="002E0F10"/>
    <w:rsid w:val="002E6314"/>
    <w:rsid w:val="002F370E"/>
    <w:rsid w:val="00300A01"/>
    <w:rsid w:val="003043EA"/>
    <w:rsid w:val="003050AF"/>
    <w:rsid w:val="003115BF"/>
    <w:rsid w:val="00321701"/>
    <w:rsid w:val="00327358"/>
    <w:rsid w:val="00327E9A"/>
    <w:rsid w:val="003304FF"/>
    <w:rsid w:val="00341E1D"/>
    <w:rsid w:val="0034671D"/>
    <w:rsid w:val="003472CC"/>
    <w:rsid w:val="0035128D"/>
    <w:rsid w:val="0036372A"/>
    <w:rsid w:val="003678BF"/>
    <w:rsid w:val="00371D02"/>
    <w:rsid w:val="003734B1"/>
    <w:rsid w:val="00373533"/>
    <w:rsid w:val="0038308F"/>
    <w:rsid w:val="0038445C"/>
    <w:rsid w:val="003879DD"/>
    <w:rsid w:val="00396135"/>
    <w:rsid w:val="003A253B"/>
    <w:rsid w:val="003B3776"/>
    <w:rsid w:val="003C084B"/>
    <w:rsid w:val="003C16BE"/>
    <w:rsid w:val="003C2C8B"/>
    <w:rsid w:val="003C4208"/>
    <w:rsid w:val="003C493A"/>
    <w:rsid w:val="003D002D"/>
    <w:rsid w:val="003D1B98"/>
    <w:rsid w:val="003D4441"/>
    <w:rsid w:val="003D4CBC"/>
    <w:rsid w:val="003D5DF3"/>
    <w:rsid w:val="003E1B8F"/>
    <w:rsid w:val="003E2B24"/>
    <w:rsid w:val="003F2381"/>
    <w:rsid w:val="00400F83"/>
    <w:rsid w:val="004011F2"/>
    <w:rsid w:val="00402A06"/>
    <w:rsid w:val="004030C1"/>
    <w:rsid w:val="00404C4C"/>
    <w:rsid w:val="00406705"/>
    <w:rsid w:val="0042439B"/>
    <w:rsid w:val="00424C12"/>
    <w:rsid w:val="00432349"/>
    <w:rsid w:val="00434E4A"/>
    <w:rsid w:val="004351C9"/>
    <w:rsid w:val="004367B5"/>
    <w:rsid w:val="00443534"/>
    <w:rsid w:val="0044562F"/>
    <w:rsid w:val="00447C72"/>
    <w:rsid w:val="00447E24"/>
    <w:rsid w:val="00456B5B"/>
    <w:rsid w:val="00472449"/>
    <w:rsid w:val="00475C88"/>
    <w:rsid w:val="0048149F"/>
    <w:rsid w:val="00486AFB"/>
    <w:rsid w:val="004A2F1E"/>
    <w:rsid w:val="004A7E2E"/>
    <w:rsid w:val="004B14C6"/>
    <w:rsid w:val="004C532A"/>
    <w:rsid w:val="004C608A"/>
    <w:rsid w:val="004D287D"/>
    <w:rsid w:val="004E0419"/>
    <w:rsid w:val="004E4879"/>
    <w:rsid w:val="004F2410"/>
    <w:rsid w:val="004F450E"/>
    <w:rsid w:val="004F5F88"/>
    <w:rsid w:val="004F6772"/>
    <w:rsid w:val="00503796"/>
    <w:rsid w:val="005105E6"/>
    <w:rsid w:val="00512254"/>
    <w:rsid w:val="00521A8C"/>
    <w:rsid w:val="00522622"/>
    <w:rsid w:val="00533D3E"/>
    <w:rsid w:val="00534244"/>
    <w:rsid w:val="00542CA0"/>
    <w:rsid w:val="005431BA"/>
    <w:rsid w:val="005619F6"/>
    <w:rsid w:val="005633F0"/>
    <w:rsid w:val="00565A1A"/>
    <w:rsid w:val="00566E9D"/>
    <w:rsid w:val="00570AF8"/>
    <w:rsid w:val="005767E3"/>
    <w:rsid w:val="00582797"/>
    <w:rsid w:val="00593AB1"/>
    <w:rsid w:val="00594E1E"/>
    <w:rsid w:val="00596F47"/>
    <w:rsid w:val="005A401E"/>
    <w:rsid w:val="005A6AB1"/>
    <w:rsid w:val="005B4D9B"/>
    <w:rsid w:val="005C0CAF"/>
    <w:rsid w:val="005C66C9"/>
    <w:rsid w:val="005C73A7"/>
    <w:rsid w:val="005D0CF5"/>
    <w:rsid w:val="005D5157"/>
    <w:rsid w:val="005E02D0"/>
    <w:rsid w:val="005F1420"/>
    <w:rsid w:val="005F462C"/>
    <w:rsid w:val="005F57E6"/>
    <w:rsid w:val="006003DC"/>
    <w:rsid w:val="00603CF7"/>
    <w:rsid w:val="00607109"/>
    <w:rsid w:val="00610D4B"/>
    <w:rsid w:val="00615350"/>
    <w:rsid w:val="00615F2D"/>
    <w:rsid w:val="006203D8"/>
    <w:rsid w:val="00621D1C"/>
    <w:rsid w:val="00623AA5"/>
    <w:rsid w:val="00631EC4"/>
    <w:rsid w:val="006325D4"/>
    <w:rsid w:val="00634601"/>
    <w:rsid w:val="006350B1"/>
    <w:rsid w:val="00640A6E"/>
    <w:rsid w:val="00644D63"/>
    <w:rsid w:val="006453B6"/>
    <w:rsid w:val="0064662E"/>
    <w:rsid w:val="00646F79"/>
    <w:rsid w:val="006555A9"/>
    <w:rsid w:val="006557CA"/>
    <w:rsid w:val="0068106C"/>
    <w:rsid w:val="00685C4A"/>
    <w:rsid w:val="0068709E"/>
    <w:rsid w:val="00687F54"/>
    <w:rsid w:val="00690FE7"/>
    <w:rsid w:val="0069399F"/>
    <w:rsid w:val="00695CFE"/>
    <w:rsid w:val="006A38D8"/>
    <w:rsid w:val="006C1DC2"/>
    <w:rsid w:val="006C286C"/>
    <w:rsid w:val="006C37CF"/>
    <w:rsid w:val="006C6142"/>
    <w:rsid w:val="006D7368"/>
    <w:rsid w:val="006D7955"/>
    <w:rsid w:val="006E0AB1"/>
    <w:rsid w:val="006E4F22"/>
    <w:rsid w:val="006E6420"/>
    <w:rsid w:val="006E6B2B"/>
    <w:rsid w:val="006F2BA1"/>
    <w:rsid w:val="006F370C"/>
    <w:rsid w:val="00701682"/>
    <w:rsid w:val="0071255D"/>
    <w:rsid w:val="00712E16"/>
    <w:rsid w:val="007141E0"/>
    <w:rsid w:val="007307D0"/>
    <w:rsid w:val="00734BA1"/>
    <w:rsid w:val="00735A06"/>
    <w:rsid w:val="00740EFC"/>
    <w:rsid w:val="007448ED"/>
    <w:rsid w:val="0074598C"/>
    <w:rsid w:val="00746BC3"/>
    <w:rsid w:val="0074747A"/>
    <w:rsid w:val="0075111E"/>
    <w:rsid w:val="007561AB"/>
    <w:rsid w:val="00760DC8"/>
    <w:rsid w:val="00764F3E"/>
    <w:rsid w:val="00770179"/>
    <w:rsid w:val="00770C35"/>
    <w:rsid w:val="007730F6"/>
    <w:rsid w:val="00773B56"/>
    <w:rsid w:val="00775ED7"/>
    <w:rsid w:val="007839B9"/>
    <w:rsid w:val="00786342"/>
    <w:rsid w:val="00786ACE"/>
    <w:rsid w:val="00796BBB"/>
    <w:rsid w:val="007A2CD1"/>
    <w:rsid w:val="007C4730"/>
    <w:rsid w:val="007D66FE"/>
    <w:rsid w:val="007D6EAB"/>
    <w:rsid w:val="007E15B2"/>
    <w:rsid w:val="007E4C6D"/>
    <w:rsid w:val="007F13BC"/>
    <w:rsid w:val="007F41CC"/>
    <w:rsid w:val="007F5DAC"/>
    <w:rsid w:val="008001C5"/>
    <w:rsid w:val="00800DAB"/>
    <w:rsid w:val="00801E78"/>
    <w:rsid w:val="008030FF"/>
    <w:rsid w:val="00810E00"/>
    <w:rsid w:val="00813C7E"/>
    <w:rsid w:val="00813E4B"/>
    <w:rsid w:val="008149C9"/>
    <w:rsid w:val="00814ECF"/>
    <w:rsid w:val="008169C7"/>
    <w:rsid w:val="008215A3"/>
    <w:rsid w:val="00823734"/>
    <w:rsid w:val="00827513"/>
    <w:rsid w:val="00827FE2"/>
    <w:rsid w:val="00831073"/>
    <w:rsid w:val="0084072B"/>
    <w:rsid w:val="00841B72"/>
    <w:rsid w:val="00844C22"/>
    <w:rsid w:val="008467D3"/>
    <w:rsid w:val="00851A49"/>
    <w:rsid w:val="00855D73"/>
    <w:rsid w:val="00857BF5"/>
    <w:rsid w:val="008617A4"/>
    <w:rsid w:val="0086301D"/>
    <w:rsid w:val="00866AE5"/>
    <w:rsid w:val="00875E06"/>
    <w:rsid w:val="00880E08"/>
    <w:rsid w:val="00884A57"/>
    <w:rsid w:val="008905CA"/>
    <w:rsid w:val="00892F02"/>
    <w:rsid w:val="00896767"/>
    <w:rsid w:val="00897308"/>
    <w:rsid w:val="008A4978"/>
    <w:rsid w:val="008A60F0"/>
    <w:rsid w:val="008A7929"/>
    <w:rsid w:val="008B6D80"/>
    <w:rsid w:val="008C5F70"/>
    <w:rsid w:val="008C7692"/>
    <w:rsid w:val="008D0A1F"/>
    <w:rsid w:val="008D1522"/>
    <w:rsid w:val="008D23D1"/>
    <w:rsid w:val="008E1A8E"/>
    <w:rsid w:val="008E303C"/>
    <w:rsid w:val="008E6837"/>
    <w:rsid w:val="008F1F9F"/>
    <w:rsid w:val="008F3002"/>
    <w:rsid w:val="00901A3D"/>
    <w:rsid w:val="00914E82"/>
    <w:rsid w:val="00920CE6"/>
    <w:rsid w:val="00933ADA"/>
    <w:rsid w:val="00937105"/>
    <w:rsid w:val="009433CF"/>
    <w:rsid w:val="00946D6B"/>
    <w:rsid w:val="00950050"/>
    <w:rsid w:val="00952027"/>
    <w:rsid w:val="00953C76"/>
    <w:rsid w:val="00956A1C"/>
    <w:rsid w:val="0095746C"/>
    <w:rsid w:val="009651E6"/>
    <w:rsid w:val="00974069"/>
    <w:rsid w:val="00995E0D"/>
    <w:rsid w:val="009A6E96"/>
    <w:rsid w:val="009B3292"/>
    <w:rsid w:val="009B3F41"/>
    <w:rsid w:val="009B7091"/>
    <w:rsid w:val="009B77C4"/>
    <w:rsid w:val="009C308B"/>
    <w:rsid w:val="009C5171"/>
    <w:rsid w:val="009C63B1"/>
    <w:rsid w:val="009C6B1B"/>
    <w:rsid w:val="009D30B3"/>
    <w:rsid w:val="009E0F76"/>
    <w:rsid w:val="00A020AE"/>
    <w:rsid w:val="00A04E70"/>
    <w:rsid w:val="00A056C7"/>
    <w:rsid w:val="00A05FA9"/>
    <w:rsid w:val="00A066AE"/>
    <w:rsid w:val="00A11DAA"/>
    <w:rsid w:val="00A1231C"/>
    <w:rsid w:val="00A17F80"/>
    <w:rsid w:val="00A3652D"/>
    <w:rsid w:val="00A52BF4"/>
    <w:rsid w:val="00A65B7E"/>
    <w:rsid w:val="00A8067C"/>
    <w:rsid w:val="00A81AF7"/>
    <w:rsid w:val="00A87E36"/>
    <w:rsid w:val="00A9155E"/>
    <w:rsid w:val="00A94AD4"/>
    <w:rsid w:val="00AA4F2B"/>
    <w:rsid w:val="00AC12D0"/>
    <w:rsid w:val="00AD0C49"/>
    <w:rsid w:val="00AD144F"/>
    <w:rsid w:val="00AD4B5C"/>
    <w:rsid w:val="00AD5307"/>
    <w:rsid w:val="00AD5838"/>
    <w:rsid w:val="00AD593F"/>
    <w:rsid w:val="00AD6EA0"/>
    <w:rsid w:val="00AE4AD3"/>
    <w:rsid w:val="00AE6E88"/>
    <w:rsid w:val="00AF1AA8"/>
    <w:rsid w:val="00AF2905"/>
    <w:rsid w:val="00AF4D35"/>
    <w:rsid w:val="00AF50F8"/>
    <w:rsid w:val="00AF587E"/>
    <w:rsid w:val="00AF79F6"/>
    <w:rsid w:val="00B00102"/>
    <w:rsid w:val="00B008BD"/>
    <w:rsid w:val="00B04018"/>
    <w:rsid w:val="00B05372"/>
    <w:rsid w:val="00B20B52"/>
    <w:rsid w:val="00B21089"/>
    <w:rsid w:val="00B23389"/>
    <w:rsid w:val="00B33705"/>
    <w:rsid w:val="00B33FBB"/>
    <w:rsid w:val="00B440EA"/>
    <w:rsid w:val="00B44B79"/>
    <w:rsid w:val="00B5039B"/>
    <w:rsid w:val="00B5259A"/>
    <w:rsid w:val="00B576F2"/>
    <w:rsid w:val="00B6195E"/>
    <w:rsid w:val="00B62D5E"/>
    <w:rsid w:val="00B633E3"/>
    <w:rsid w:val="00B6448D"/>
    <w:rsid w:val="00B64ED1"/>
    <w:rsid w:val="00B67015"/>
    <w:rsid w:val="00B86F8C"/>
    <w:rsid w:val="00B910BD"/>
    <w:rsid w:val="00B91445"/>
    <w:rsid w:val="00B93410"/>
    <w:rsid w:val="00B97FA5"/>
    <w:rsid w:val="00BA152F"/>
    <w:rsid w:val="00BA592A"/>
    <w:rsid w:val="00BB08D8"/>
    <w:rsid w:val="00BC049E"/>
    <w:rsid w:val="00BC4D59"/>
    <w:rsid w:val="00BD2D26"/>
    <w:rsid w:val="00BD7287"/>
    <w:rsid w:val="00BE591E"/>
    <w:rsid w:val="00BE75B1"/>
    <w:rsid w:val="00BF1252"/>
    <w:rsid w:val="00C02C48"/>
    <w:rsid w:val="00C03A44"/>
    <w:rsid w:val="00C15443"/>
    <w:rsid w:val="00C2531D"/>
    <w:rsid w:val="00C437F8"/>
    <w:rsid w:val="00C46FB3"/>
    <w:rsid w:val="00C70D2C"/>
    <w:rsid w:val="00C948BB"/>
    <w:rsid w:val="00CA4999"/>
    <w:rsid w:val="00CA7419"/>
    <w:rsid w:val="00CA79B0"/>
    <w:rsid w:val="00CB67F1"/>
    <w:rsid w:val="00CC1A07"/>
    <w:rsid w:val="00CC55C4"/>
    <w:rsid w:val="00CD047E"/>
    <w:rsid w:val="00CD522B"/>
    <w:rsid w:val="00CD53BD"/>
    <w:rsid w:val="00CE18DA"/>
    <w:rsid w:val="00CF09F7"/>
    <w:rsid w:val="00CF12AC"/>
    <w:rsid w:val="00CF3AB6"/>
    <w:rsid w:val="00D075BA"/>
    <w:rsid w:val="00D11280"/>
    <w:rsid w:val="00D11F7C"/>
    <w:rsid w:val="00D1278B"/>
    <w:rsid w:val="00D14FDA"/>
    <w:rsid w:val="00D22D40"/>
    <w:rsid w:val="00D3094F"/>
    <w:rsid w:val="00D339EF"/>
    <w:rsid w:val="00D35449"/>
    <w:rsid w:val="00D52ADD"/>
    <w:rsid w:val="00D537A1"/>
    <w:rsid w:val="00D60096"/>
    <w:rsid w:val="00D6363C"/>
    <w:rsid w:val="00D65254"/>
    <w:rsid w:val="00D66590"/>
    <w:rsid w:val="00D67C6D"/>
    <w:rsid w:val="00D83EC2"/>
    <w:rsid w:val="00D90EDF"/>
    <w:rsid w:val="00D91192"/>
    <w:rsid w:val="00DA132D"/>
    <w:rsid w:val="00DA1CF4"/>
    <w:rsid w:val="00DA214B"/>
    <w:rsid w:val="00DA2868"/>
    <w:rsid w:val="00DB50F7"/>
    <w:rsid w:val="00DB66D6"/>
    <w:rsid w:val="00DB77C0"/>
    <w:rsid w:val="00DC7BEB"/>
    <w:rsid w:val="00DC7CB7"/>
    <w:rsid w:val="00DC7F29"/>
    <w:rsid w:val="00DE145F"/>
    <w:rsid w:val="00DE4FDF"/>
    <w:rsid w:val="00DF28C8"/>
    <w:rsid w:val="00DF2D80"/>
    <w:rsid w:val="00DF6B87"/>
    <w:rsid w:val="00E00391"/>
    <w:rsid w:val="00E05959"/>
    <w:rsid w:val="00E05C82"/>
    <w:rsid w:val="00E07388"/>
    <w:rsid w:val="00E14505"/>
    <w:rsid w:val="00E163F3"/>
    <w:rsid w:val="00E2516C"/>
    <w:rsid w:val="00E27DC2"/>
    <w:rsid w:val="00E3541C"/>
    <w:rsid w:val="00E418C5"/>
    <w:rsid w:val="00E41A74"/>
    <w:rsid w:val="00E41E55"/>
    <w:rsid w:val="00E4508D"/>
    <w:rsid w:val="00E45924"/>
    <w:rsid w:val="00E51146"/>
    <w:rsid w:val="00E569EE"/>
    <w:rsid w:val="00E717DE"/>
    <w:rsid w:val="00E86ABE"/>
    <w:rsid w:val="00E931C3"/>
    <w:rsid w:val="00E95B7D"/>
    <w:rsid w:val="00E965DA"/>
    <w:rsid w:val="00EA2063"/>
    <w:rsid w:val="00EB29EB"/>
    <w:rsid w:val="00EB37AE"/>
    <w:rsid w:val="00EC498F"/>
    <w:rsid w:val="00ED531D"/>
    <w:rsid w:val="00EE2320"/>
    <w:rsid w:val="00EE32A8"/>
    <w:rsid w:val="00EE4B9B"/>
    <w:rsid w:val="00EF2EEB"/>
    <w:rsid w:val="00EF6A6D"/>
    <w:rsid w:val="00F12243"/>
    <w:rsid w:val="00F14798"/>
    <w:rsid w:val="00F176D1"/>
    <w:rsid w:val="00F209F6"/>
    <w:rsid w:val="00F23AA8"/>
    <w:rsid w:val="00F24714"/>
    <w:rsid w:val="00F247B9"/>
    <w:rsid w:val="00F253C5"/>
    <w:rsid w:val="00F327E5"/>
    <w:rsid w:val="00F34259"/>
    <w:rsid w:val="00F40473"/>
    <w:rsid w:val="00F40B51"/>
    <w:rsid w:val="00F436D3"/>
    <w:rsid w:val="00F541D6"/>
    <w:rsid w:val="00F54F31"/>
    <w:rsid w:val="00F56617"/>
    <w:rsid w:val="00F60580"/>
    <w:rsid w:val="00F618B8"/>
    <w:rsid w:val="00F67CF5"/>
    <w:rsid w:val="00F72FA5"/>
    <w:rsid w:val="00F72FFD"/>
    <w:rsid w:val="00F77B9B"/>
    <w:rsid w:val="00F808A3"/>
    <w:rsid w:val="00F80C66"/>
    <w:rsid w:val="00F90992"/>
    <w:rsid w:val="00FA1235"/>
    <w:rsid w:val="00FA55A1"/>
    <w:rsid w:val="00FB4DEB"/>
    <w:rsid w:val="00FB65F6"/>
    <w:rsid w:val="00FC1ABD"/>
    <w:rsid w:val="00FD0C7E"/>
    <w:rsid w:val="00FF1151"/>
    <w:rsid w:val="00FF38BB"/>
    <w:rsid w:val="00FF6605"/>
    <w:rsid w:val="00FF6CCF"/>
    <w:rsid w:val="1BA2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u w:val="single"/>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标题 2 Char"/>
    <w:basedOn w:val="6"/>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260</Words>
  <Characters>1487</Characters>
  <Lines>12</Lines>
  <Paragraphs>3</Paragraphs>
  <TotalTime>0</TotalTime>
  <ScaleCrop>false</ScaleCrop>
  <LinksUpToDate>false</LinksUpToDate>
  <CharactersWithSpaces>1744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2018-01-18T08:20:00Z</dcterms:created>
  <dc:creator>王宁</dc:creator>
  <cp:lastModifiedBy>Administrator</cp:lastModifiedBy>
  <dcterms:modified xsi:type="dcterms:W3CDTF">2018-01-25T01:28:50Z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